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F" w:rsidRPr="00DD35F3" w:rsidRDefault="004D01A9" w:rsidP="00DD35F3">
      <w:pPr>
        <w:jc w:val="center"/>
        <w:rPr>
          <w:sz w:val="32"/>
          <w:szCs w:val="32"/>
        </w:rPr>
      </w:pPr>
      <w:r w:rsidRPr="004D01A9">
        <w:rPr>
          <w:sz w:val="32"/>
          <w:szCs w:val="32"/>
        </w:rPr>
        <w:t>UT Dallas</w:t>
      </w:r>
      <w:r w:rsidRPr="00DD35F3">
        <w:rPr>
          <w:sz w:val="32"/>
          <w:szCs w:val="32"/>
        </w:rPr>
        <w:t xml:space="preserve"> </w:t>
      </w:r>
      <w:r w:rsidR="002B48FF" w:rsidRPr="00DD35F3">
        <w:rPr>
          <w:sz w:val="32"/>
          <w:szCs w:val="32"/>
        </w:rPr>
        <w:t>Summer Exchange</w:t>
      </w:r>
      <w:r w:rsidRPr="004D01A9">
        <w:t xml:space="preserve"> </w:t>
      </w:r>
      <w:r>
        <w:rPr>
          <w:rFonts w:hint="eastAsia"/>
          <w:sz w:val="32"/>
          <w:szCs w:val="32"/>
          <w:lang w:eastAsia="zh-CN"/>
        </w:rPr>
        <w:t>P</w:t>
      </w:r>
      <w:r w:rsidRPr="004D01A9">
        <w:rPr>
          <w:sz w:val="32"/>
          <w:szCs w:val="32"/>
        </w:rPr>
        <w:t>rogram</w:t>
      </w:r>
      <w:r w:rsidR="002B48FF" w:rsidRPr="00DD35F3">
        <w:rPr>
          <w:sz w:val="32"/>
          <w:szCs w:val="32"/>
        </w:rPr>
        <w:t xml:space="preserve"> Itinerary</w:t>
      </w:r>
    </w:p>
    <w:p w:rsidR="002B48FF" w:rsidRDefault="002B48FF"/>
    <w:tbl>
      <w:tblPr>
        <w:tblStyle w:val="a3"/>
        <w:tblW w:w="0" w:type="auto"/>
        <w:tblLook w:val="04A0"/>
      </w:tblPr>
      <w:tblGrid>
        <w:gridCol w:w="1167"/>
        <w:gridCol w:w="3959"/>
        <w:gridCol w:w="4224"/>
      </w:tblGrid>
      <w:tr w:rsidR="002B48FF" w:rsidTr="00DD35F3">
        <w:trPr>
          <w:trHeight w:val="468"/>
        </w:trPr>
        <w:tc>
          <w:tcPr>
            <w:tcW w:w="1167" w:type="dxa"/>
            <w:vAlign w:val="center"/>
          </w:tcPr>
          <w:p w:rsidR="002B48FF" w:rsidRDefault="002B48FF" w:rsidP="00561F22">
            <w:r>
              <w:t>Date</w:t>
            </w:r>
          </w:p>
        </w:tc>
        <w:tc>
          <w:tcPr>
            <w:tcW w:w="3959" w:type="dxa"/>
            <w:vAlign w:val="center"/>
          </w:tcPr>
          <w:p w:rsidR="002B48FF" w:rsidRDefault="002B48FF" w:rsidP="00561F22">
            <w:r>
              <w:t>AM</w:t>
            </w:r>
            <w:r w:rsidR="00DD35F3">
              <w:rPr>
                <w:rFonts w:hint="eastAsia"/>
                <w:lang w:eastAsia="zh-CN"/>
              </w:rPr>
              <w:t xml:space="preserve"> </w:t>
            </w:r>
            <w:r>
              <w:t xml:space="preserve"> Itinerary</w:t>
            </w:r>
          </w:p>
        </w:tc>
        <w:tc>
          <w:tcPr>
            <w:tcW w:w="4224" w:type="dxa"/>
            <w:vAlign w:val="center"/>
          </w:tcPr>
          <w:p w:rsidR="002B48FF" w:rsidRDefault="002B48FF" w:rsidP="00561F22">
            <w:r>
              <w:t>PM Itinerary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6/24/2017</w:t>
            </w:r>
          </w:p>
        </w:tc>
        <w:tc>
          <w:tcPr>
            <w:tcW w:w="3959" w:type="dxa"/>
            <w:vAlign w:val="center"/>
          </w:tcPr>
          <w:p w:rsidR="004B0C80" w:rsidRDefault="004B0C80" w:rsidP="004B0C80">
            <w:r>
              <w:t xml:space="preserve">Students arrive in Dallas </w:t>
            </w:r>
          </w:p>
        </w:tc>
        <w:tc>
          <w:tcPr>
            <w:tcW w:w="4224" w:type="dxa"/>
            <w:vAlign w:val="center"/>
          </w:tcPr>
          <w:p w:rsidR="004B0C80" w:rsidRDefault="004B0C80" w:rsidP="004B0C80">
            <w:r>
              <w:t>Settle into dorms, welcoming by language partners &amp; shopping (groceries, toiletries, etc)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 6/25/2017</w:t>
            </w:r>
          </w:p>
        </w:tc>
        <w:tc>
          <w:tcPr>
            <w:tcW w:w="3959" w:type="dxa"/>
            <w:vAlign w:val="center"/>
          </w:tcPr>
          <w:p w:rsidR="004B0C80" w:rsidRDefault="004B0C80" w:rsidP="004B0C80">
            <w:r>
              <w:t>Welcome reception, welcome gifts, tour and lunch</w:t>
            </w:r>
          </w:p>
        </w:tc>
        <w:tc>
          <w:tcPr>
            <w:tcW w:w="4224" w:type="dxa"/>
            <w:vAlign w:val="center"/>
          </w:tcPr>
          <w:p w:rsidR="004B0C80" w:rsidRDefault="004B0C80" w:rsidP="004B0C80">
            <w:r>
              <w:t>Administrative things (collect releas</w:t>
            </w:r>
            <w:r w:rsidR="001E1D9B">
              <w:t>e forms, retrieve NetID) and on-</w:t>
            </w:r>
            <w:r>
              <w:t>campus recreation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 6/26/2017</w:t>
            </w:r>
          </w:p>
        </w:tc>
        <w:tc>
          <w:tcPr>
            <w:tcW w:w="3959" w:type="dxa"/>
            <w:vAlign w:val="center"/>
          </w:tcPr>
          <w:p w:rsidR="004B0C80" w:rsidRDefault="004B0C80" w:rsidP="004B0C80">
            <w:r>
              <w:t>Introduction to Texas and Dallas</w:t>
            </w:r>
          </w:p>
        </w:tc>
        <w:tc>
          <w:tcPr>
            <w:tcW w:w="4224" w:type="dxa"/>
            <w:vAlign w:val="center"/>
          </w:tcPr>
          <w:p w:rsidR="004B0C80" w:rsidRDefault="004B0C80" w:rsidP="004B0C80">
            <w:r>
              <w:t xml:space="preserve">Verbal and Nonverbal Communication </w:t>
            </w:r>
          </w:p>
          <w:p w:rsidR="004B0C80" w:rsidRDefault="004B0C80" w:rsidP="004B0C80">
            <w:r>
              <w:t>Tour of Richardson, fast food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 6/27/2017</w:t>
            </w:r>
          </w:p>
        </w:tc>
        <w:tc>
          <w:tcPr>
            <w:tcW w:w="3959" w:type="dxa"/>
            <w:vAlign w:val="center"/>
          </w:tcPr>
          <w:p w:rsidR="004B0C80" w:rsidRDefault="004B0C80" w:rsidP="004B0C80">
            <w:r>
              <w:t>Leadership Seminar</w:t>
            </w:r>
          </w:p>
        </w:tc>
        <w:tc>
          <w:tcPr>
            <w:tcW w:w="4224" w:type="dxa"/>
            <w:vAlign w:val="center"/>
          </w:tcPr>
          <w:p w:rsidR="004B0C80" w:rsidRDefault="004B0C80" w:rsidP="004B0C80">
            <w:r>
              <w:t>6</w:t>
            </w:r>
            <w:r w:rsidRPr="007E42F1">
              <w:rPr>
                <w:vertAlign w:val="superscript"/>
              </w:rPr>
              <w:t>th</w:t>
            </w:r>
            <w:r>
              <w:t xml:space="preserve"> Floor Museum, Dealy Plaza (where President John F Kennedy was assassinated)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6/28/2017</w:t>
            </w:r>
          </w:p>
        </w:tc>
        <w:tc>
          <w:tcPr>
            <w:tcW w:w="3959" w:type="dxa"/>
            <w:vAlign w:val="center"/>
          </w:tcPr>
          <w:p w:rsidR="004B0C80" w:rsidRDefault="004B0C80" w:rsidP="004B0C80">
            <w:r>
              <w:t>Creativity seminar I</w:t>
            </w:r>
          </w:p>
        </w:tc>
        <w:tc>
          <w:tcPr>
            <w:tcW w:w="4224" w:type="dxa"/>
            <w:vAlign w:val="center"/>
          </w:tcPr>
          <w:p w:rsidR="004B0C80" w:rsidRDefault="004B0C80" w:rsidP="004B0C80">
            <w:r>
              <w:t>Creativity seminar II</w:t>
            </w:r>
          </w:p>
        </w:tc>
      </w:tr>
      <w:tr w:rsidR="004B0C80" w:rsidTr="00DD35F3">
        <w:tc>
          <w:tcPr>
            <w:tcW w:w="1167" w:type="dxa"/>
            <w:vAlign w:val="center"/>
          </w:tcPr>
          <w:p w:rsidR="004B0C80" w:rsidRDefault="004B0C80" w:rsidP="004B0C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 6/29/2017</w:t>
            </w:r>
          </w:p>
        </w:tc>
        <w:tc>
          <w:tcPr>
            <w:tcW w:w="3959" w:type="dxa"/>
            <w:vAlign w:val="center"/>
          </w:tcPr>
          <w:p w:rsidR="004B0C80" w:rsidRDefault="009637EE" w:rsidP="004B0C80">
            <w:r>
              <w:t>Professional skills and communication</w:t>
            </w:r>
          </w:p>
        </w:tc>
        <w:tc>
          <w:tcPr>
            <w:tcW w:w="4224" w:type="dxa"/>
            <w:vAlign w:val="center"/>
          </w:tcPr>
          <w:p w:rsidR="004B0C80" w:rsidRDefault="009637EE" w:rsidP="004B0C80">
            <w:r>
              <w:t>Nature walk and landscape painting lesson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 6/30/2017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Tour of Dallas Museum of Art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Nasher Sculpture Garden, Perot Museum</w:t>
            </w:r>
            <w:r w:rsidR="00D97FC7">
              <w:t xml:space="preserve"> of Natural History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7/1/2017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 xml:space="preserve">Stockyards at </w:t>
            </w:r>
            <w:r w:rsidR="00DB1465">
              <w:t>Fort</w:t>
            </w:r>
            <w:r>
              <w:t xml:space="preserve"> Worth (11:30am run)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Amon Carter Museum</w:t>
            </w:r>
            <w:r w:rsidR="00FF37EF">
              <w:t xml:space="preserve"> (museum of American art)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 7/2/2017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 xml:space="preserve">Allen Outlets shopping  </w:t>
            </w:r>
            <w:r>
              <w:sym w:font="Wingdings" w:char="F0E0"/>
            </w:r>
          </w:p>
        </w:tc>
        <w:tc>
          <w:tcPr>
            <w:tcW w:w="4224" w:type="dxa"/>
            <w:vAlign w:val="center"/>
          </w:tcPr>
          <w:p w:rsidR="009637EE" w:rsidRDefault="009637EE" w:rsidP="009637EE"/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 7/3/2017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The Practice of Science in the US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UTSW International Education,</w:t>
            </w:r>
            <w:r w:rsidR="00806F9E">
              <w:t xml:space="preserve"> reception with Chinese postdoctoral fellows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 7/4/2017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pPr>
              <w:tabs>
                <w:tab w:val="left" w:pos="2500"/>
              </w:tabs>
            </w:pPr>
            <w:r>
              <w:t>Free time or language-partner led activities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4</w:t>
            </w:r>
            <w:r w:rsidRPr="007E42F1">
              <w:rPr>
                <w:vertAlign w:val="superscript"/>
              </w:rPr>
              <w:t>th</w:t>
            </w:r>
            <w:r w:rsidR="00E17E51">
              <w:t xml:space="preserve"> of July celebration and barbecue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7/5/2017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Tour of Cowboys Stadium</w:t>
            </w:r>
            <w:bookmarkStart w:id="0" w:name="_GoBack"/>
            <w:bookmarkEnd w:id="0"/>
          </w:p>
        </w:tc>
        <w:tc>
          <w:tcPr>
            <w:tcW w:w="4224" w:type="dxa"/>
            <w:vAlign w:val="center"/>
          </w:tcPr>
          <w:p w:rsidR="009637EE" w:rsidRDefault="009D0715" w:rsidP="009637EE">
            <w:r>
              <w:t xml:space="preserve">Major League Baseball game: </w:t>
            </w:r>
            <w:r w:rsidR="009637EE">
              <w:t>Rangers vs Red Sox 7pm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 7/6/2017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American Film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Presentation Skills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 7/7/2017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Presentation Prep</w:t>
            </w:r>
          </w:p>
        </w:tc>
        <w:tc>
          <w:tcPr>
            <w:tcW w:w="4224" w:type="dxa"/>
            <w:vAlign w:val="center"/>
          </w:tcPr>
          <w:p w:rsidR="009637EE" w:rsidRDefault="009637EE" w:rsidP="009637EE">
            <w:r>
              <w:t>Student Presentations and Farewell reception</w:t>
            </w:r>
          </w:p>
        </w:tc>
      </w:tr>
      <w:tr w:rsidR="009637EE" w:rsidTr="00DD35F3">
        <w:tc>
          <w:tcPr>
            <w:tcW w:w="1167" w:type="dxa"/>
            <w:vAlign w:val="center"/>
          </w:tcPr>
          <w:p w:rsidR="009637EE" w:rsidRDefault="009637EE" w:rsidP="0096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 7/8/2017</w:t>
            </w:r>
          </w:p>
        </w:tc>
        <w:tc>
          <w:tcPr>
            <w:tcW w:w="3959" w:type="dxa"/>
            <w:vAlign w:val="center"/>
          </w:tcPr>
          <w:p w:rsidR="009637EE" w:rsidRDefault="009637EE" w:rsidP="009637EE">
            <w:r>
              <w:t>Free time and/or departure</w:t>
            </w:r>
          </w:p>
        </w:tc>
        <w:tc>
          <w:tcPr>
            <w:tcW w:w="4224" w:type="dxa"/>
            <w:vAlign w:val="center"/>
          </w:tcPr>
          <w:p w:rsidR="009637EE" w:rsidRDefault="009637EE" w:rsidP="009637EE"/>
        </w:tc>
      </w:tr>
    </w:tbl>
    <w:p w:rsidR="005F5505" w:rsidRDefault="005F5505"/>
    <w:p w:rsidR="003D1746" w:rsidRDefault="003D1746"/>
    <w:p w:rsidR="001E1D9B" w:rsidRDefault="00DD35F3">
      <w:r>
        <w:rPr>
          <w:rFonts w:hint="eastAsia"/>
          <w:lang w:eastAsia="zh-CN"/>
        </w:rPr>
        <w:t xml:space="preserve">The </w:t>
      </w:r>
      <w:r w:rsidR="001E1D9B">
        <w:t xml:space="preserve"> residence advisor and language partner volunteers will be running additional, informal activities in the evenings that will likely include:</w:t>
      </w:r>
    </w:p>
    <w:p w:rsidR="001E1D9B" w:rsidRDefault="001E1D9B" w:rsidP="001E1D9B">
      <w:pPr>
        <w:pStyle w:val="a4"/>
        <w:numPr>
          <w:ilvl w:val="0"/>
          <w:numId w:val="3"/>
        </w:numPr>
      </w:pPr>
      <w:r>
        <w:t>Movie nights</w:t>
      </w:r>
    </w:p>
    <w:p w:rsidR="00126719" w:rsidRDefault="00126719" w:rsidP="001E1D9B">
      <w:pPr>
        <w:pStyle w:val="a4"/>
        <w:numPr>
          <w:ilvl w:val="0"/>
          <w:numId w:val="3"/>
        </w:numPr>
      </w:pPr>
      <w:r>
        <w:t>Game night</w:t>
      </w:r>
    </w:p>
    <w:p w:rsidR="001E1D9B" w:rsidRDefault="001E1D9B" w:rsidP="001E1D9B">
      <w:pPr>
        <w:pStyle w:val="a4"/>
        <w:numPr>
          <w:ilvl w:val="0"/>
          <w:numId w:val="3"/>
        </w:numPr>
      </w:pPr>
      <w:r>
        <w:t>Pancake night (an Honors College tradition)</w:t>
      </w:r>
    </w:p>
    <w:p w:rsidR="002B48FF" w:rsidRDefault="001E1D9B" w:rsidP="001E1D9B">
      <w:pPr>
        <w:pStyle w:val="a4"/>
        <w:numPr>
          <w:ilvl w:val="0"/>
          <w:numId w:val="3"/>
        </w:numPr>
      </w:pPr>
      <w:r>
        <w:t xml:space="preserve">Fourth of July outing to Boomtown (large fireworks display in neighboring Allen, TX) </w:t>
      </w:r>
    </w:p>
    <w:sectPr w:rsidR="002B48FF" w:rsidSect="0048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04" w:rsidRDefault="00182004" w:rsidP="00AD0695">
      <w:r>
        <w:separator/>
      </w:r>
    </w:p>
  </w:endnote>
  <w:endnote w:type="continuationSeparator" w:id="1">
    <w:p w:rsidR="00182004" w:rsidRDefault="00182004" w:rsidP="00AD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04" w:rsidRDefault="00182004" w:rsidP="00AD0695">
      <w:r>
        <w:separator/>
      </w:r>
    </w:p>
  </w:footnote>
  <w:footnote w:type="continuationSeparator" w:id="1">
    <w:p w:rsidR="00182004" w:rsidRDefault="00182004" w:rsidP="00AD0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58"/>
    <w:multiLevelType w:val="hybridMultilevel"/>
    <w:tmpl w:val="16E6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455F6"/>
    <w:multiLevelType w:val="hybridMultilevel"/>
    <w:tmpl w:val="018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5839"/>
    <w:multiLevelType w:val="hybridMultilevel"/>
    <w:tmpl w:val="B9B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48FF"/>
    <w:rsid w:val="00052C5E"/>
    <w:rsid w:val="00126719"/>
    <w:rsid w:val="00182004"/>
    <w:rsid w:val="001E1D9B"/>
    <w:rsid w:val="00235BFE"/>
    <w:rsid w:val="002B48FF"/>
    <w:rsid w:val="002E5D08"/>
    <w:rsid w:val="002F2078"/>
    <w:rsid w:val="003D1746"/>
    <w:rsid w:val="003E3A9F"/>
    <w:rsid w:val="004538B4"/>
    <w:rsid w:val="00486AB0"/>
    <w:rsid w:val="004B0C80"/>
    <w:rsid w:val="004D01A9"/>
    <w:rsid w:val="0052215C"/>
    <w:rsid w:val="005F5505"/>
    <w:rsid w:val="00642F41"/>
    <w:rsid w:val="006A1E47"/>
    <w:rsid w:val="00723A6C"/>
    <w:rsid w:val="00767C72"/>
    <w:rsid w:val="00806F9E"/>
    <w:rsid w:val="009637EE"/>
    <w:rsid w:val="009D0715"/>
    <w:rsid w:val="00A848F6"/>
    <w:rsid w:val="00AD0695"/>
    <w:rsid w:val="00C370DA"/>
    <w:rsid w:val="00D97FC7"/>
    <w:rsid w:val="00DB1465"/>
    <w:rsid w:val="00DD35F3"/>
    <w:rsid w:val="00E17E51"/>
    <w:rsid w:val="00FF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4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D0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D06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D06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D06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dell</cp:lastModifiedBy>
  <cp:revision>17</cp:revision>
  <dcterms:created xsi:type="dcterms:W3CDTF">2017-03-13T19:51:00Z</dcterms:created>
  <dcterms:modified xsi:type="dcterms:W3CDTF">2017-03-29T09:24:00Z</dcterms:modified>
</cp:coreProperties>
</file>